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tblpY="1"/>
        <w:tblOverlap w:val="never"/>
        <w:tblW w:w="10885" w:type="dxa"/>
        <w:tblLayout w:type="fixed"/>
        <w:tblLook w:val="04A0" w:firstRow="1" w:lastRow="0" w:firstColumn="1" w:lastColumn="0" w:noHBand="0" w:noVBand="1"/>
      </w:tblPr>
      <w:tblGrid>
        <w:gridCol w:w="2785"/>
        <w:gridCol w:w="2700"/>
        <w:gridCol w:w="2970"/>
        <w:gridCol w:w="2430"/>
      </w:tblGrid>
      <w:tr w:rsidR="0059116A" w:rsidRPr="00031096" w:rsidTr="0059116A">
        <w:trPr>
          <w:trHeight w:val="402"/>
        </w:trPr>
        <w:tc>
          <w:tcPr>
            <w:tcW w:w="2785" w:type="dxa"/>
            <w:shd w:val="clear" w:color="auto" w:fill="D9D9D9" w:themeFill="background1" w:themeFillShade="D9"/>
            <w:vAlign w:val="center"/>
          </w:tcPr>
          <w:p w:rsidR="0059116A" w:rsidRPr="00031096" w:rsidRDefault="0059116A" w:rsidP="00C54576">
            <w:pPr>
              <w:jc w:val="center"/>
              <w:rPr>
                <w:b/>
              </w:rPr>
            </w:pPr>
            <w:bookmarkStart w:id="0" w:name="_GoBack"/>
            <w:bookmarkEnd w:id="0"/>
            <w:r w:rsidRPr="00031096">
              <w:rPr>
                <w:b/>
              </w:rPr>
              <w:t>INPUT</w:t>
            </w:r>
          </w:p>
        </w:tc>
        <w:tc>
          <w:tcPr>
            <w:tcW w:w="2700" w:type="dxa"/>
            <w:shd w:val="clear" w:color="auto" w:fill="D9D9D9" w:themeFill="background1" w:themeFillShade="D9"/>
            <w:vAlign w:val="center"/>
          </w:tcPr>
          <w:p w:rsidR="0059116A" w:rsidRPr="00031096" w:rsidRDefault="0059116A" w:rsidP="00C54576">
            <w:pPr>
              <w:tabs>
                <w:tab w:val="left" w:pos="1785"/>
              </w:tabs>
              <w:jc w:val="center"/>
              <w:rPr>
                <w:b/>
              </w:rPr>
            </w:pPr>
            <w:r w:rsidRPr="00031096">
              <w:rPr>
                <w:b/>
              </w:rPr>
              <w:t>ACTIVITIES</w:t>
            </w:r>
          </w:p>
        </w:tc>
        <w:tc>
          <w:tcPr>
            <w:tcW w:w="2970" w:type="dxa"/>
            <w:shd w:val="clear" w:color="auto" w:fill="D9D9D9" w:themeFill="background1" w:themeFillShade="D9"/>
            <w:vAlign w:val="center"/>
          </w:tcPr>
          <w:p w:rsidR="0059116A" w:rsidRPr="00031096" w:rsidRDefault="0059116A" w:rsidP="00C54576">
            <w:pPr>
              <w:jc w:val="center"/>
              <w:rPr>
                <w:b/>
              </w:rPr>
            </w:pPr>
            <w:r w:rsidRPr="00031096">
              <w:rPr>
                <w:b/>
              </w:rPr>
              <w:t>OUTPUTS</w:t>
            </w:r>
          </w:p>
        </w:tc>
        <w:tc>
          <w:tcPr>
            <w:tcW w:w="2430" w:type="dxa"/>
            <w:shd w:val="clear" w:color="auto" w:fill="D9D9D9" w:themeFill="background1" w:themeFillShade="D9"/>
            <w:vAlign w:val="center"/>
          </w:tcPr>
          <w:p w:rsidR="0059116A" w:rsidRPr="00031096" w:rsidRDefault="0059116A" w:rsidP="00C54576">
            <w:pPr>
              <w:jc w:val="center"/>
              <w:rPr>
                <w:b/>
              </w:rPr>
            </w:pPr>
            <w:r w:rsidRPr="00031096">
              <w:rPr>
                <w:b/>
              </w:rPr>
              <w:t>OUTCOMES</w:t>
            </w:r>
          </w:p>
        </w:tc>
      </w:tr>
      <w:tr w:rsidR="0059116A" w:rsidRPr="00031096" w:rsidTr="0059116A">
        <w:trPr>
          <w:trHeight w:val="2501"/>
        </w:trPr>
        <w:tc>
          <w:tcPr>
            <w:tcW w:w="2785" w:type="dxa"/>
            <w:vMerge w:val="restart"/>
            <w:shd w:val="clear" w:color="auto" w:fill="F2F2F2" w:themeFill="background1" w:themeFillShade="F2"/>
          </w:tcPr>
          <w:p w:rsidR="0059116A" w:rsidRPr="00031096" w:rsidRDefault="0059116A" w:rsidP="0059116A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adjustRightInd/>
            </w:pPr>
            <w:r w:rsidRPr="00031096">
              <w:t>Implementing agency leadership and support</w:t>
            </w:r>
          </w:p>
          <w:p w:rsidR="0059116A" w:rsidRPr="00031096" w:rsidRDefault="0059116A" w:rsidP="00C54576">
            <w:pPr>
              <w:pStyle w:val="ListParagraph"/>
              <w:ind w:left="360"/>
            </w:pPr>
          </w:p>
          <w:p w:rsidR="0059116A" w:rsidRPr="00031096" w:rsidRDefault="0059116A" w:rsidP="0059116A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adjustRightInd/>
            </w:pPr>
            <w:r w:rsidRPr="00031096">
              <w:t>Participants (families, community leaders, Tribal leaders, professional staff)</w:t>
            </w:r>
          </w:p>
          <w:p w:rsidR="0059116A" w:rsidRPr="00031096" w:rsidRDefault="0059116A" w:rsidP="00C54576">
            <w:pPr>
              <w:pStyle w:val="ListParagraph"/>
            </w:pPr>
          </w:p>
          <w:p w:rsidR="0059116A" w:rsidRPr="00031096" w:rsidRDefault="0059116A" w:rsidP="0059116A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adjustRightInd/>
            </w:pPr>
            <w:r w:rsidRPr="00031096">
              <w:t>Community support and partnerships</w:t>
            </w:r>
          </w:p>
          <w:p w:rsidR="0059116A" w:rsidRPr="00031096" w:rsidRDefault="0059116A" w:rsidP="00C54576">
            <w:pPr>
              <w:pStyle w:val="ListParagraph"/>
              <w:ind w:left="360"/>
            </w:pPr>
          </w:p>
          <w:p w:rsidR="0059116A" w:rsidRPr="00031096" w:rsidRDefault="0059116A" w:rsidP="0059116A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adjustRightInd/>
            </w:pPr>
            <w:r w:rsidRPr="00031096">
              <w:t>Program management, evaluation and continuous improvement</w:t>
            </w:r>
          </w:p>
          <w:p w:rsidR="0059116A" w:rsidRPr="00031096" w:rsidRDefault="0059116A" w:rsidP="00C54576">
            <w:pPr>
              <w:pStyle w:val="ListParagraph"/>
            </w:pPr>
          </w:p>
          <w:p w:rsidR="0059116A" w:rsidRPr="00031096" w:rsidRDefault="0059116A" w:rsidP="0059116A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adjustRightInd/>
            </w:pPr>
            <w:r w:rsidRPr="00031096">
              <w:t>Training</w:t>
            </w:r>
          </w:p>
          <w:p w:rsidR="0059116A" w:rsidRPr="00031096" w:rsidRDefault="0059116A" w:rsidP="00C54576">
            <w:pPr>
              <w:pStyle w:val="ListParagraph"/>
            </w:pPr>
          </w:p>
          <w:p w:rsidR="0059116A" w:rsidRPr="00031096" w:rsidRDefault="0059116A" w:rsidP="0059116A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adjustRightInd/>
            </w:pPr>
            <w:r w:rsidRPr="00031096">
              <w:t>Technical Assistance to grantees</w:t>
            </w:r>
          </w:p>
          <w:p w:rsidR="0059116A" w:rsidRPr="00031096" w:rsidRDefault="0059116A" w:rsidP="00C54576">
            <w:pPr>
              <w:pStyle w:val="ListParagraph"/>
            </w:pPr>
          </w:p>
          <w:p w:rsidR="0059116A" w:rsidRPr="00031096" w:rsidRDefault="0059116A" w:rsidP="0059116A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adjustRightInd/>
            </w:pPr>
            <w:r w:rsidRPr="00031096">
              <w:t>Annual convening of grantees</w:t>
            </w:r>
          </w:p>
        </w:tc>
        <w:tc>
          <w:tcPr>
            <w:tcW w:w="2700" w:type="dxa"/>
          </w:tcPr>
          <w:p w:rsidR="0059116A" w:rsidRPr="00031096" w:rsidRDefault="0059116A" w:rsidP="00C54576">
            <w:r w:rsidRPr="00031096">
              <w:t>1. Community awareness/education</w:t>
            </w:r>
          </w:p>
          <w:p w:rsidR="0059116A" w:rsidRPr="00031096" w:rsidRDefault="0059116A" w:rsidP="0059116A">
            <w:pPr>
              <w:pStyle w:val="ListParagraph"/>
              <w:widowControl/>
              <w:numPr>
                <w:ilvl w:val="0"/>
                <w:numId w:val="3"/>
              </w:numPr>
              <w:autoSpaceDE/>
              <w:autoSpaceDN/>
              <w:adjustRightInd/>
            </w:pPr>
            <w:r w:rsidRPr="00031096">
              <w:t>Cultural integration</w:t>
            </w:r>
          </w:p>
          <w:p w:rsidR="0059116A" w:rsidRPr="00031096" w:rsidRDefault="0059116A" w:rsidP="0059116A">
            <w:pPr>
              <w:pStyle w:val="ListParagraph"/>
              <w:widowControl/>
              <w:numPr>
                <w:ilvl w:val="0"/>
                <w:numId w:val="3"/>
              </w:numPr>
              <w:autoSpaceDE/>
              <w:autoSpaceDN/>
              <w:adjustRightInd/>
            </w:pPr>
            <w:r w:rsidRPr="00031096">
              <w:t>Promote family and community engagement</w:t>
            </w:r>
          </w:p>
        </w:tc>
        <w:tc>
          <w:tcPr>
            <w:tcW w:w="2970" w:type="dxa"/>
          </w:tcPr>
          <w:p w:rsidR="0059116A" w:rsidRPr="00031096" w:rsidRDefault="0059116A" w:rsidP="0059116A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adjustRightInd/>
            </w:pPr>
            <w:r w:rsidRPr="00031096">
              <w:t># of trainings offered</w:t>
            </w:r>
          </w:p>
          <w:p w:rsidR="0059116A" w:rsidRPr="00031096" w:rsidRDefault="0059116A" w:rsidP="0059116A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adjustRightInd/>
            </w:pPr>
            <w:r w:rsidRPr="00031096">
              <w:t xml:space="preserve"> # of educational awareness campaigns across service population</w:t>
            </w:r>
          </w:p>
          <w:p w:rsidR="0059116A" w:rsidRPr="00031096" w:rsidRDefault="0059116A" w:rsidP="00C54576"/>
        </w:tc>
        <w:tc>
          <w:tcPr>
            <w:tcW w:w="2430" w:type="dxa"/>
          </w:tcPr>
          <w:p w:rsidR="0059116A" w:rsidRPr="00031096" w:rsidRDefault="0059116A" w:rsidP="0059116A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adjustRightInd/>
            </w:pPr>
            <w:r w:rsidRPr="00031096">
              <w:t>Increasing community awareness</w:t>
            </w:r>
          </w:p>
        </w:tc>
      </w:tr>
      <w:tr w:rsidR="0059116A" w:rsidRPr="00031096" w:rsidTr="0059116A">
        <w:trPr>
          <w:trHeight w:val="2009"/>
        </w:trPr>
        <w:tc>
          <w:tcPr>
            <w:tcW w:w="2785" w:type="dxa"/>
            <w:vMerge/>
            <w:shd w:val="clear" w:color="auto" w:fill="F2F2F2" w:themeFill="background1" w:themeFillShade="F2"/>
          </w:tcPr>
          <w:p w:rsidR="0059116A" w:rsidRPr="007312C0" w:rsidRDefault="0059116A" w:rsidP="0059116A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adjustRightInd/>
            </w:pPr>
          </w:p>
        </w:tc>
        <w:tc>
          <w:tcPr>
            <w:tcW w:w="2700" w:type="dxa"/>
          </w:tcPr>
          <w:p w:rsidR="0059116A" w:rsidRPr="007312C0" w:rsidRDefault="0059116A" w:rsidP="00C54576">
            <w:r w:rsidRPr="007312C0">
              <w:t>2. Build support system to strengthen AI/AN families</w:t>
            </w:r>
          </w:p>
          <w:p w:rsidR="0059116A" w:rsidRPr="007312C0" w:rsidRDefault="0059116A" w:rsidP="0059116A">
            <w:pPr>
              <w:pStyle w:val="ListParagraph"/>
              <w:widowControl/>
              <w:numPr>
                <w:ilvl w:val="0"/>
                <w:numId w:val="4"/>
              </w:numPr>
              <w:autoSpaceDE/>
              <w:autoSpaceDN/>
              <w:adjustRightInd/>
            </w:pPr>
            <w:r w:rsidRPr="007312C0">
              <w:t>Cultural integration</w:t>
            </w:r>
          </w:p>
          <w:p w:rsidR="0059116A" w:rsidRPr="007312C0" w:rsidRDefault="0059116A" w:rsidP="0059116A">
            <w:pPr>
              <w:pStyle w:val="ListParagraph"/>
              <w:widowControl/>
              <w:numPr>
                <w:ilvl w:val="0"/>
                <w:numId w:val="4"/>
              </w:numPr>
              <w:autoSpaceDE/>
              <w:autoSpaceDN/>
              <w:adjustRightInd/>
            </w:pPr>
            <w:r w:rsidRPr="007312C0">
              <w:t xml:space="preserve">Maternal &amp; Child Health </w:t>
            </w:r>
          </w:p>
          <w:p w:rsidR="0059116A" w:rsidRPr="007312C0" w:rsidRDefault="0059116A" w:rsidP="0059116A">
            <w:pPr>
              <w:pStyle w:val="ListParagraph"/>
              <w:widowControl/>
              <w:numPr>
                <w:ilvl w:val="0"/>
                <w:numId w:val="4"/>
              </w:numPr>
              <w:autoSpaceDE/>
              <w:autoSpaceDN/>
              <w:adjustRightInd/>
            </w:pPr>
            <w:r w:rsidRPr="007312C0">
              <w:t>Promote family and community engagement</w:t>
            </w:r>
          </w:p>
        </w:tc>
        <w:tc>
          <w:tcPr>
            <w:tcW w:w="2970" w:type="dxa"/>
          </w:tcPr>
          <w:p w:rsidR="0059116A" w:rsidRPr="007312C0" w:rsidRDefault="0059116A" w:rsidP="0059116A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adjustRightInd/>
            </w:pPr>
            <w:r w:rsidRPr="007312C0">
              <w:t xml:space="preserve"># of partnerships/collaboration (MOU, MOA, </w:t>
            </w:r>
            <w:proofErr w:type="spellStart"/>
            <w:r w:rsidRPr="007312C0">
              <w:t>etc</w:t>
            </w:r>
            <w:proofErr w:type="spellEnd"/>
            <w:r w:rsidRPr="007312C0">
              <w:t>)</w:t>
            </w:r>
          </w:p>
          <w:p w:rsidR="0059116A" w:rsidRPr="007312C0" w:rsidRDefault="0059116A" w:rsidP="0059116A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adjustRightInd/>
            </w:pPr>
            <w:r w:rsidRPr="007312C0">
              <w:t># of providers supporting activities</w:t>
            </w:r>
          </w:p>
          <w:p w:rsidR="0059116A" w:rsidRPr="007312C0" w:rsidRDefault="0059116A" w:rsidP="0059116A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adjustRightInd/>
            </w:pPr>
            <w:r w:rsidRPr="007312C0">
              <w:t># of facilities providing MAT/MOUD</w:t>
            </w:r>
          </w:p>
          <w:p w:rsidR="0059116A" w:rsidRPr="007312C0" w:rsidRDefault="0059116A" w:rsidP="0059116A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adjustRightInd/>
            </w:pPr>
            <w:r w:rsidRPr="007312C0">
              <w:t># of referrals to treatment</w:t>
            </w:r>
          </w:p>
          <w:p w:rsidR="0059116A" w:rsidRPr="007312C0" w:rsidRDefault="0059116A" w:rsidP="0059116A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adjustRightInd/>
            </w:pPr>
            <w:r w:rsidRPr="007312C0">
              <w:t xml:space="preserve"># of systems involved (social services, child advocacy, </w:t>
            </w:r>
            <w:proofErr w:type="spellStart"/>
            <w:r w:rsidRPr="007312C0">
              <w:t>etc</w:t>
            </w:r>
            <w:proofErr w:type="spellEnd"/>
            <w:r w:rsidRPr="007312C0">
              <w:t xml:space="preserve">). </w:t>
            </w:r>
          </w:p>
        </w:tc>
        <w:tc>
          <w:tcPr>
            <w:tcW w:w="2430" w:type="dxa"/>
          </w:tcPr>
          <w:p w:rsidR="0059116A" w:rsidRPr="007312C0" w:rsidRDefault="0059116A" w:rsidP="0059116A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adjustRightInd/>
            </w:pPr>
            <w:r w:rsidRPr="007312C0">
              <w:t>Develop a response team</w:t>
            </w:r>
          </w:p>
        </w:tc>
      </w:tr>
      <w:tr w:rsidR="0059116A" w:rsidRPr="00031096" w:rsidTr="0059116A">
        <w:trPr>
          <w:trHeight w:val="965"/>
        </w:trPr>
        <w:tc>
          <w:tcPr>
            <w:tcW w:w="2785" w:type="dxa"/>
            <w:vMerge/>
            <w:shd w:val="clear" w:color="auto" w:fill="F2F2F2" w:themeFill="background1" w:themeFillShade="F2"/>
          </w:tcPr>
          <w:p w:rsidR="0059116A" w:rsidRPr="007312C0" w:rsidRDefault="0059116A" w:rsidP="0059116A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adjustRightInd/>
            </w:pPr>
          </w:p>
        </w:tc>
        <w:tc>
          <w:tcPr>
            <w:tcW w:w="2700" w:type="dxa"/>
          </w:tcPr>
          <w:p w:rsidR="0059116A" w:rsidRPr="007312C0" w:rsidRDefault="0059116A" w:rsidP="00C54576">
            <w:r w:rsidRPr="007312C0">
              <w:t>3. Expand access to MAT/MOUD</w:t>
            </w:r>
          </w:p>
          <w:p w:rsidR="0059116A" w:rsidRPr="007312C0" w:rsidRDefault="0059116A" w:rsidP="0059116A">
            <w:pPr>
              <w:pStyle w:val="ListParagraph"/>
              <w:widowControl/>
              <w:numPr>
                <w:ilvl w:val="0"/>
                <w:numId w:val="5"/>
              </w:numPr>
              <w:autoSpaceDE/>
              <w:autoSpaceDN/>
              <w:adjustRightInd/>
            </w:pPr>
            <w:r w:rsidRPr="007312C0">
              <w:t>Cultural integration</w:t>
            </w:r>
          </w:p>
          <w:p w:rsidR="0059116A" w:rsidRPr="007312C0" w:rsidRDefault="0059116A" w:rsidP="0059116A">
            <w:pPr>
              <w:pStyle w:val="ListParagraph"/>
              <w:widowControl/>
              <w:numPr>
                <w:ilvl w:val="0"/>
                <w:numId w:val="5"/>
              </w:numPr>
              <w:autoSpaceDE/>
              <w:autoSpaceDN/>
              <w:adjustRightInd/>
            </w:pPr>
            <w:r w:rsidRPr="007312C0">
              <w:t>Buprenorphine/Suboxone</w:t>
            </w:r>
          </w:p>
          <w:p w:rsidR="0059116A" w:rsidRPr="007312C0" w:rsidRDefault="0059116A" w:rsidP="0059116A">
            <w:pPr>
              <w:pStyle w:val="ListParagraph"/>
              <w:widowControl/>
              <w:numPr>
                <w:ilvl w:val="0"/>
                <w:numId w:val="5"/>
              </w:numPr>
              <w:autoSpaceDE/>
              <w:autoSpaceDN/>
              <w:adjustRightInd/>
            </w:pPr>
            <w:r w:rsidRPr="007312C0">
              <w:t>Promote family and community engagement</w:t>
            </w:r>
          </w:p>
        </w:tc>
        <w:tc>
          <w:tcPr>
            <w:tcW w:w="2970" w:type="dxa"/>
          </w:tcPr>
          <w:p w:rsidR="0059116A" w:rsidRPr="007312C0" w:rsidRDefault="0059116A" w:rsidP="0059116A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adjustRightInd/>
            </w:pPr>
            <w:r w:rsidRPr="007312C0">
              <w:t># of providers trained in MAT/MOUD</w:t>
            </w:r>
          </w:p>
          <w:p w:rsidR="0059116A" w:rsidRPr="007312C0" w:rsidRDefault="0059116A" w:rsidP="0059116A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adjustRightInd/>
            </w:pPr>
            <w:r w:rsidRPr="007312C0">
              <w:t># of Buprenorphine/Suboxone administered</w:t>
            </w:r>
          </w:p>
          <w:p w:rsidR="0059116A" w:rsidRPr="007312C0" w:rsidRDefault="0059116A" w:rsidP="0059116A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adjustRightInd/>
            </w:pPr>
            <w:r w:rsidRPr="007312C0">
              <w:t># of active MAT/MOUD prescribers</w:t>
            </w:r>
          </w:p>
          <w:p w:rsidR="0059116A" w:rsidRPr="007312C0" w:rsidRDefault="0059116A" w:rsidP="0059116A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adjustRightInd/>
            </w:pPr>
            <w:r w:rsidRPr="007312C0">
              <w:t>Promote family engagement in treatment</w:t>
            </w:r>
          </w:p>
        </w:tc>
        <w:tc>
          <w:tcPr>
            <w:tcW w:w="2430" w:type="dxa"/>
          </w:tcPr>
          <w:p w:rsidR="0059116A" w:rsidRPr="007312C0" w:rsidRDefault="0059116A" w:rsidP="0059116A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adjustRightInd/>
            </w:pPr>
            <w:r w:rsidRPr="007312C0">
              <w:t>Increase access to treatment</w:t>
            </w:r>
          </w:p>
          <w:p w:rsidR="0059116A" w:rsidRPr="007312C0" w:rsidRDefault="0059116A" w:rsidP="00C54576"/>
        </w:tc>
      </w:tr>
      <w:tr w:rsidR="0059116A" w:rsidRPr="00031096" w:rsidTr="0059116A">
        <w:trPr>
          <w:trHeight w:val="1614"/>
        </w:trPr>
        <w:tc>
          <w:tcPr>
            <w:tcW w:w="2785" w:type="dxa"/>
            <w:vMerge/>
            <w:shd w:val="clear" w:color="auto" w:fill="F2F2F2" w:themeFill="background1" w:themeFillShade="F2"/>
          </w:tcPr>
          <w:p w:rsidR="0059116A" w:rsidRPr="007312C0" w:rsidRDefault="0059116A" w:rsidP="0059116A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adjustRightInd/>
            </w:pPr>
          </w:p>
        </w:tc>
        <w:tc>
          <w:tcPr>
            <w:tcW w:w="2700" w:type="dxa"/>
          </w:tcPr>
          <w:p w:rsidR="0059116A" w:rsidRPr="007312C0" w:rsidRDefault="0059116A" w:rsidP="00C54576">
            <w:r w:rsidRPr="007312C0">
              <w:t xml:space="preserve">4. Implement harm reduction activities </w:t>
            </w:r>
          </w:p>
          <w:p w:rsidR="0059116A" w:rsidRPr="007312C0" w:rsidRDefault="0059116A" w:rsidP="0059116A">
            <w:pPr>
              <w:pStyle w:val="ListParagraph"/>
              <w:widowControl/>
              <w:numPr>
                <w:ilvl w:val="0"/>
                <w:numId w:val="5"/>
              </w:numPr>
              <w:autoSpaceDE/>
              <w:autoSpaceDN/>
              <w:adjustRightInd/>
            </w:pPr>
            <w:r w:rsidRPr="007312C0">
              <w:t>Naloxone</w:t>
            </w:r>
          </w:p>
          <w:p w:rsidR="0059116A" w:rsidRPr="007312C0" w:rsidRDefault="0059116A" w:rsidP="0059116A">
            <w:pPr>
              <w:pStyle w:val="ListParagraph"/>
              <w:widowControl/>
              <w:numPr>
                <w:ilvl w:val="0"/>
                <w:numId w:val="5"/>
              </w:numPr>
              <w:autoSpaceDE/>
              <w:autoSpaceDN/>
              <w:adjustRightInd/>
            </w:pPr>
            <w:r w:rsidRPr="007312C0">
              <w:t>Medication lock boxes</w:t>
            </w:r>
          </w:p>
          <w:p w:rsidR="0059116A" w:rsidRPr="007312C0" w:rsidRDefault="0059116A" w:rsidP="0059116A">
            <w:pPr>
              <w:pStyle w:val="ListParagraph"/>
              <w:widowControl/>
              <w:numPr>
                <w:ilvl w:val="0"/>
                <w:numId w:val="5"/>
              </w:numPr>
              <w:autoSpaceDE/>
              <w:autoSpaceDN/>
              <w:adjustRightInd/>
            </w:pPr>
            <w:r w:rsidRPr="007312C0">
              <w:t>Syringe Service Program</w:t>
            </w:r>
          </w:p>
          <w:p w:rsidR="0059116A" w:rsidRPr="007312C0" w:rsidRDefault="0059116A" w:rsidP="0059116A">
            <w:pPr>
              <w:pStyle w:val="ListParagraph"/>
              <w:widowControl/>
              <w:numPr>
                <w:ilvl w:val="0"/>
                <w:numId w:val="5"/>
              </w:numPr>
              <w:autoSpaceDE/>
              <w:autoSpaceDN/>
              <w:adjustRightInd/>
            </w:pPr>
            <w:r w:rsidRPr="007312C0">
              <w:t>Fentanyl Test Strips (FTS)</w:t>
            </w:r>
          </w:p>
          <w:p w:rsidR="0059116A" w:rsidRPr="007312C0" w:rsidRDefault="0059116A" w:rsidP="00C54576"/>
        </w:tc>
        <w:tc>
          <w:tcPr>
            <w:tcW w:w="2970" w:type="dxa"/>
          </w:tcPr>
          <w:p w:rsidR="0059116A" w:rsidRPr="007312C0" w:rsidRDefault="0059116A" w:rsidP="0059116A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adjustRightInd/>
            </w:pPr>
            <w:r w:rsidRPr="007312C0">
              <w:t># of Naloxone provided</w:t>
            </w:r>
          </w:p>
          <w:p w:rsidR="0059116A" w:rsidRPr="007312C0" w:rsidRDefault="0059116A" w:rsidP="0059116A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adjustRightInd/>
            </w:pPr>
            <w:r w:rsidRPr="007312C0">
              <w:t># of Naloxone administered</w:t>
            </w:r>
          </w:p>
          <w:p w:rsidR="0059116A" w:rsidRPr="007312C0" w:rsidRDefault="0059116A" w:rsidP="0059116A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adjustRightInd/>
            </w:pPr>
            <w:r w:rsidRPr="007312C0">
              <w:t># Medication lock boxes</w:t>
            </w:r>
          </w:p>
          <w:p w:rsidR="0059116A" w:rsidRPr="007312C0" w:rsidRDefault="0059116A" w:rsidP="0059116A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adjustRightInd/>
            </w:pPr>
            <w:r w:rsidRPr="007312C0">
              <w:t xml:space="preserve"># Syringe exchange </w:t>
            </w:r>
          </w:p>
          <w:p w:rsidR="0059116A" w:rsidRPr="007312C0" w:rsidRDefault="0059116A" w:rsidP="0059116A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adjustRightInd/>
            </w:pPr>
            <w:r w:rsidRPr="007312C0">
              <w:t># of FTS administered</w:t>
            </w:r>
          </w:p>
        </w:tc>
        <w:tc>
          <w:tcPr>
            <w:tcW w:w="2430" w:type="dxa"/>
          </w:tcPr>
          <w:p w:rsidR="0059116A" w:rsidRPr="007312C0" w:rsidRDefault="0059116A" w:rsidP="0059116A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adjustRightInd/>
            </w:pPr>
            <w:r w:rsidRPr="007312C0">
              <w:t xml:space="preserve">Increase access to harm reduction services </w:t>
            </w:r>
          </w:p>
        </w:tc>
      </w:tr>
    </w:tbl>
    <w:p w:rsidR="00C23B2A" w:rsidRDefault="00682488"/>
    <w:sectPr w:rsidR="00C23B2A" w:rsidSect="0059116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116A" w:rsidRDefault="0059116A" w:rsidP="0059116A">
      <w:r>
        <w:separator/>
      </w:r>
    </w:p>
  </w:endnote>
  <w:endnote w:type="continuationSeparator" w:id="0">
    <w:p w:rsidR="0059116A" w:rsidRDefault="0059116A" w:rsidP="00591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116A" w:rsidRDefault="005911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116A" w:rsidRDefault="0059116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116A" w:rsidRDefault="005911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116A" w:rsidRDefault="0059116A" w:rsidP="0059116A">
      <w:r>
        <w:separator/>
      </w:r>
    </w:p>
  </w:footnote>
  <w:footnote w:type="continuationSeparator" w:id="0">
    <w:p w:rsidR="0059116A" w:rsidRDefault="0059116A" w:rsidP="005911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116A" w:rsidRDefault="005911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116A" w:rsidRDefault="0059116A">
    <w:pPr>
      <w:pStyle w:val="Header"/>
    </w:pPr>
    <w:r>
      <w:t>LOGIC MODEL SAMPLE</w:t>
    </w:r>
  </w:p>
  <w:p w:rsidR="0059116A" w:rsidRDefault="0059116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116A" w:rsidRDefault="005911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05B4F"/>
    <w:multiLevelType w:val="hybridMultilevel"/>
    <w:tmpl w:val="3866F1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E53460"/>
    <w:multiLevelType w:val="hybridMultilevel"/>
    <w:tmpl w:val="1EC850E0"/>
    <w:lvl w:ilvl="0" w:tplc="E494AE82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B743CEF"/>
    <w:multiLevelType w:val="hybridMultilevel"/>
    <w:tmpl w:val="D42ADB9C"/>
    <w:lvl w:ilvl="0" w:tplc="E494AE82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94F4BF8"/>
    <w:multiLevelType w:val="hybridMultilevel"/>
    <w:tmpl w:val="3D28B518"/>
    <w:lvl w:ilvl="0" w:tplc="E494AE82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4F202B8"/>
    <w:multiLevelType w:val="hybridMultilevel"/>
    <w:tmpl w:val="D062C79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16A"/>
    <w:rsid w:val="000C5775"/>
    <w:rsid w:val="0059116A"/>
    <w:rsid w:val="00682488"/>
    <w:rsid w:val="00783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3A18DC-F6DD-403E-8308-B0EC1B944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911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116A"/>
    <w:pPr>
      <w:ind w:left="720"/>
      <w:contextualSpacing/>
    </w:pPr>
  </w:style>
  <w:style w:type="table" w:styleId="TableGrid">
    <w:name w:val="Table Grid"/>
    <w:basedOn w:val="TableNormal"/>
    <w:uiPriority w:val="39"/>
    <w:rsid w:val="0059116A"/>
    <w:pPr>
      <w:spacing w:after="0"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9116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116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9116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116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1278</Characters>
  <Application>Microsoft Office Word</Application>
  <DocSecurity>4</DocSecurity>
  <Lines>106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Allen, Cassandra M (IHS/HQ)</dc:creator>
  <cp:keywords/>
  <dc:description/>
  <cp:lastModifiedBy>Cohen, Sara (IHS/HQ) [C]</cp:lastModifiedBy>
  <cp:revision>2</cp:revision>
  <dcterms:created xsi:type="dcterms:W3CDTF">2024-01-19T06:12:00Z</dcterms:created>
  <dcterms:modified xsi:type="dcterms:W3CDTF">2024-01-19T06:12:00Z</dcterms:modified>
</cp:coreProperties>
</file>